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24D" w:rsidRDefault="0030324D" w:rsidP="0030324D">
      <w:pPr>
        <w:jc w:val="center"/>
        <w:rPr>
          <w:rFonts w:ascii="Times New Roman" w:hAnsi="Times New Roman" w:cs="Times New Roman"/>
          <w:sz w:val="24"/>
          <w:szCs w:val="24"/>
        </w:rPr>
      </w:pPr>
      <w:r w:rsidRPr="00632C83">
        <w:rPr>
          <w:rFonts w:ascii="Times New Roman" w:hAnsi="Times New Roman" w:cs="Times New Roman"/>
          <w:sz w:val="24"/>
          <w:szCs w:val="24"/>
        </w:rPr>
        <w:t>Mini- Project #1</w:t>
      </w:r>
    </w:p>
    <w:p w:rsidR="00883D15" w:rsidRPr="00632C83" w:rsidRDefault="00883D15" w:rsidP="0030324D">
      <w:pPr>
        <w:jc w:val="center"/>
        <w:rPr>
          <w:rFonts w:ascii="Times New Roman" w:hAnsi="Times New Roman" w:cs="Times New Roman"/>
          <w:sz w:val="24"/>
          <w:szCs w:val="24"/>
        </w:rPr>
      </w:pPr>
      <w:r>
        <w:rPr>
          <w:rFonts w:ascii="Times New Roman" w:hAnsi="Times New Roman" w:cs="Times New Roman"/>
          <w:sz w:val="24"/>
          <w:szCs w:val="24"/>
        </w:rPr>
        <w:t>Teresa Seely</w:t>
      </w:r>
    </w:p>
    <w:p w:rsidR="0030324D" w:rsidRPr="00632C83" w:rsidRDefault="0030324D" w:rsidP="0030324D">
      <w:pPr>
        <w:rPr>
          <w:rFonts w:ascii="Times New Roman" w:hAnsi="Times New Roman" w:cs="Times New Roman"/>
          <w:i/>
          <w:sz w:val="24"/>
          <w:szCs w:val="24"/>
        </w:rPr>
      </w:pPr>
      <w:r w:rsidRPr="00632C83">
        <w:rPr>
          <w:rFonts w:ascii="Times New Roman" w:hAnsi="Times New Roman" w:cs="Times New Roman"/>
          <w:sz w:val="24"/>
          <w:szCs w:val="24"/>
        </w:rPr>
        <w:t xml:space="preserve">Student: </w:t>
      </w:r>
      <w:r w:rsidRPr="00632C83">
        <w:rPr>
          <w:rFonts w:ascii="Times New Roman" w:hAnsi="Times New Roman" w:cs="Times New Roman"/>
          <w:i/>
          <w:sz w:val="24"/>
          <w:szCs w:val="24"/>
        </w:rPr>
        <w:t>Brooklyn*</w:t>
      </w:r>
      <w:r>
        <w:rPr>
          <w:rFonts w:ascii="Times New Roman" w:hAnsi="Times New Roman" w:cs="Times New Roman"/>
          <w:i/>
          <w:sz w:val="24"/>
          <w:szCs w:val="24"/>
        </w:rPr>
        <w:t xml:space="preserve">    (Pseudonym)</w:t>
      </w:r>
    </w:p>
    <w:p w:rsidR="0030324D" w:rsidRPr="00632C83" w:rsidRDefault="0030324D" w:rsidP="0030324D">
      <w:pPr>
        <w:rPr>
          <w:rFonts w:ascii="Times New Roman" w:hAnsi="Times New Roman" w:cs="Times New Roman"/>
          <w:sz w:val="24"/>
          <w:szCs w:val="24"/>
        </w:rPr>
      </w:pPr>
      <w:r w:rsidRPr="00632C83">
        <w:rPr>
          <w:rFonts w:ascii="Times New Roman" w:hAnsi="Times New Roman" w:cs="Times New Roman"/>
          <w:sz w:val="24"/>
          <w:szCs w:val="24"/>
        </w:rPr>
        <w:t>Age: 5 years old</w:t>
      </w:r>
    </w:p>
    <w:p w:rsidR="0030324D" w:rsidRPr="00632C83" w:rsidRDefault="0030324D" w:rsidP="0030324D">
      <w:pPr>
        <w:rPr>
          <w:rFonts w:ascii="Times New Roman" w:hAnsi="Times New Roman" w:cs="Times New Roman"/>
          <w:sz w:val="24"/>
          <w:szCs w:val="24"/>
        </w:rPr>
      </w:pPr>
      <w:r w:rsidRPr="00632C83">
        <w:rPr>
          <w:rFonts w:ascii="Times New Roman" w:hAnsi="Times New Roman" w:cs="Times New Roman"/>
          <w:sz w:val="24"/>
          <w:szCs w:val="24"/>
        </w:rPr>
        <w:t>Grade: Kindergarten</w:t>
      </w:r>
    </w:p>
    <w:p w:rsidR="0030324D" w:rsidRPr="00632C83" w:rsidRDefault="0030324D" w:rsidP="007D6A29">
      <w:pPr>
        <w:ind w:firstLine="720"/>
        <w:rPr>
          <w:rFonts w:ascii="Times New Roman" w:hAnsi="Times New Roman" w:cs="Times New Roman"/>
          <w:sz w:val="24"/>
          <w:szCs w:val="24"/>
        </w:rPr>
      </w:pPr>
      <w:r w:rsidRPr="00632C83">
        <w:rPr>
          <w:rFonts w:ascii="Times New Roman" w:hAnsi="Times New Roman" w:cs="Times New Roman"/>
          <w:sz w:val="24"/>
          <w:szCs w:val="24"/>
        </w:rPr>
        <w:t>Brooklyn entered my classroom about four weeks ago from New York City.  She ha</w:t>
      </w:r>
      <w:r w:rsidR="00A8478E">
        <w:rPr>
          <w:rFonts w:ascii="Times New Roman" w:hAnsi="Times New Roman" w:cs="Times New Roman"/>
          <w:sz w:val="24"/>
          <w:szCs w:val="24"/>
        </w:rPr>
        <w:t xml:space="preserve">d never been to kindergarten and had not attended </w:t>
      </w:r>
      <w:r w:rsidRPr="00632C83">
        <w:rPr>
          <w:rFonts w:ascii="Times New Roman" w:hAnsi="Times New Roman" w:cs="Times New Roman"/>
          <w:sz w:val="24"/>
          <w:szCs w:val="24"/>
        </w:rPr>
        <w:t>any type of formal preschool program.  She knew her basic letters and sounds, but was extremely lacking in her phonemic awareness abilities.  My goal was to increase her confidence in regards to phonemic awareness strategies.</w:t>
      </w:r>
    </w:p>
    <w:p w:rsidR="0030324D" w:rsidRPr="00632C83" w:rsidRDefault="0030324D" w:rsidP="0030324D">
      <w:pPr>
        <w:rPr>
          <w:rFonts w:ascii="Times New Roman" w:hAnsi="Times New Roman" w:cs="Times New Roman"/>
          <w:sz w:val="24"/>
          <w:szCs w:val="24"/>
        </w:rPr>
      </w:pPr>
      <w:r w:rsidRPr="00632C83">
        <w:rPr>
          <w:rFonts w:ascii="Times New Roman" w:hAnsi="Times New Roman" w:cs="Times New Roman"/>
          <w:sz w:val="24"/>
          <w:szCs w:val="24"/>
        </w:rPr>
        <w:t>Lesson Plan</w:t>
      </w:r>
      <w:r w:rsidR="00A8478E">
        <w:rPr>
          <w:rFonts w:ascii="Times New Roman" w:hAnsi="Times New Roman" w:cs="Times New Roman"/>
          <w:sz w:val="24"/>
          <w:szCs w:val="24"/>
        </w:rPr>
        <w:t>-</w:t>
      </w:r>
    </w:p>
    <w:p w:rsidR="00A8478E" w:rsidRDefault="0030324D" w:rsidP="0030324D">
      <w:pPr>
        <w:rPr>
          <w:rFonts w:ascii="Times New Roman" w:hAnsi="Times New Roman" w:cs="Times New Roman"/>
          <w:sz w:val="24"/>
          <w:szCs w:val="24"/>
        </w:rPr>
      </w:pPr>
      <w:r w:rsidRPr="00632C83">
        <w:rPr>
          <w:rFonts w:ascii="Times New Roman" w:hAnsi="Times New Roman" w:cs="Times New Roman"/>
          <w:sz w:val="24"/>
          <w:szCs w:val="24"/>
        </w:rPr>
        <w:t xml:space="preserve">Objective:  To develop a better understanding of phoneme segmentation and blending to increase phonemic awareness. </w:t>
      </w:r>
    </w:p>
    <w:p w:rsidR="0030324D" w:rsidRPr="00632C83" w:rsidRDefault="00A8478E" w:rsidP="0030324D">
      <w:pPr>
        <w:rPr>
          <w:rFonts w:ascii="Times New Roman" w:hAnsi="Times New Roman" w:cs="Times New Roman"/>
          <w:sz w:val="24"/>
          <w:szCs w:val="24"/>
        </w:rPr>
      </w:pPr>
      <w:r>
        <w:rPr>
          <w:rFonts w:ascii="Times New Roman" w:hAnsi="Times New Roman" w:cs="Times New Roman"/>
          <w:sz w:val="24"/>
          <w:szCs w:val="24"/>
        </w:rPr>
        <w:t>Materials:  A set of photo cards with no words printed on them.</w:t>
      </w:r>
      <w:r w:rsidR="0030324D" w:rsidRPr="00632C83">
        <w:rPr>
          <w:rFonts w:ascii="Times New Roman" w:hAnsi="Times New Roman" w:cs="Times New Roman"/>
          <w:sz w:val="24"/>
          <w:szCs w:val="24"/>
        </w:rPr>
        <w:t xml:space="preserve"> </w:t>
      </w:r>
    </w:p>
    <w:p w:rsidR="0030324D" w:rsidRPr="00632C83" w:rsidRDefault="0030324D" w:rsidP="0030324D">
      <w:pPr>
        <w:rPr>
          <w:rFonts w:ascii="Times New Roman" w:hAnsi="Times New Roman" w:cs="Times New Roman"/>
          <w:sz w:val="24"/>
          <w:szCs w:val="24"/>
        </w:rPr>
      </w:pPr>
      <w:r w:rsidRPr="00632C83">
        <w:rPr>
          <w:rFonts w:ascii="Times New Roman" w:hAnsi="Times New Roman" w:cs="Times New Roman"/>
          <w:sz w:val="24"/>
          <w:szCs w:val="24"/>
        </w:rPr>
        <w:t xml:space="preserve">Procedure:  Play an oral guessing game with a small group where high student involvement is necessary.  The teacher will pick a photo card and will give hints such as “I am thinking of a food that you eat for dinner and is /p/ /i/ /z/ /z/ /a/”.  The children raise their hands to guess the answer.  The correct student gets to pick a photo card to tell about and so on.  </w:t>
      </w:r>
    </w:p>
    <w:p w:rsidR="0030324D" w:rsidRDefault="0030324D" w:rsidP="0030324D">
      <w:pPr>
        <w:rPr>
          <w:rFonts w:ascii="Times New Roman" w:hAnsi="Times New Roman" w:cs="Times New Roman"/>
          <w:sz w:val="24"/>
          <w:szCs w:val="24"/>
        </w:rPr>
      </w:pPr>
      <w:r w:rsidRPr="00632C83">
        <w:rPr>
          <w:rFonts w:ascii="Times New Roman" w:hAnsi="Times New Roman" w:cs="Times New Roman"/>
          <w:sz w:val="24"/>
          <w:szCs w:val="24"/>
        </w:rPr>
        <w:t xml:space="preserve">Rationale:  According to our Best Practices in Literacy Instruction textbook, games such as the one described above give students an opportunity not only to hear sound blending and segmenting in a small group setting, but provides a safe environment for them to practice this critical area of phonemic awareness.  The book indicates that this strategy of blending and segmenting words is not an easy skill for many children and t4eachers must provide opportunities for students to practice.   </w:t>
      </w:r>
    </w:p>
    <w:p w:rsidR="0030324D" w:rsidRPr="00632C83" w:rsidRDefault="0030324D" w:rsidP="007D6A29">
      <w:pPr>
        <w:ind w:firstLine="720"/>
        <w:rPr>
          <w:rFonts w:ascii="Times New Roman" w:hAnsi="Times New Roman" w:cs="Times New Roman"/>
          <w:sz w:val="24"/>
          <w:szCs w:val="24"/>
        </w:rPr>
      </w:pPr>
      <w:r>
        <w:rPr>
          <w:rFonts w:ascii="Times New Roman" w:hAnsi="Times New Roman" w:cs="Times New Roman"/>
          <w:sz w:val="24"/>
          <w:szCs w:val="24"/>
        </w:rPr>
        <w:t xml:space="preserve">I believe that this small group technique helped to achieve my goal for Brooklyn because she was able to be actively engaged with a handful of her classmates while they segmented and blended words.  This small group phonemic awareness activity would benefit all of my students because it automatically provides a safe learning environment where they would be more willing to take a chance in their ability to answer a question.  Brooklyn definitely responded positively to our small group picture game activity and soon after we began to play, she opened up and started guessing the answers.  It was a little challenging for her to segment words on her own, but she could certainly guess the correct answers when hearing the sounds from her partners. </w:t>
      </w:r>
    </w:p>
    <w:p w:rsidR="0030324D" w:rsidRPr="00632C83" w:rsidRDefault="0030324D" w:rsidP="0030324D">
      <w:pPr>
        <w:rPr>
          <w:rFonts w:ascii="Times New Roman" w:hAnsi="Times New Roman" w:cs="Times New Roman"/>
          <w:sz w:val="24"/>
          <w:szCs w:val="24"/>
        </w:rPr>
      </w:pPr>
    </w:p>
    <w:p w:rsidR="0030324D" w:rsidRDefault="00883D15" w:rsidP="00883D15">
      <w:pPr>
        <w:jc w:val="center"/>
        <w:rPr>
          <w:rFonts w:ascii="Times New Roman" w:hAnsi="Times New Roman" w:cs="Times New Roman"/>
          <w:sz w:val="24"/>
          <w:szCs w:val="24"/>
        </w:rPr>
      </w:pPr>
      <w:r>
        <w:rPr>
          <w:rFonts w:ascii="Times New Roman" w:hAnsi="Times New Roman" w:cs="Times New Roman"/>
          <w:sz w:val="24"/>
          <w:szCs w:val="24"/>
        </w:rPr>
        <w:lastRenderedPageBreak/>
        <w:t>Mini- Project #2</w:t>
      </w:r>
    </w:p>
    <w:p w:rsidR="00883D15" w:rsidRDefault="00883D15" w:rsidP="00883D15">
      <w:pPr>
        <w:jc w:val="center"/>
        <w:rPr>
          <w:rFonts w:ascii="Times New Roman" w:hAnsi="Times New Roman" w:cs="Times New Roman"/>
          <w:sz w:val="24"/>
          <w:szCs w:val="24"/>
        </w:rPr>
      </w:pPr>
      <w:r>
        <w:rPr>
          <w:rFonts w:ascii="Times New Roman" w:hAnsi="Times New Roman" w:cs="Times New Roman"/>
          <w:sz w:val="24"/>
          <w:szCs w:val="24"/>
        </w:rPr>
        <w:t>Teresa Seely</w:t>
      </w:r>
    </w:p>
    <w:p w:rsidR="00883D15" w:rsidRPr="00632C83" w:rsidRDefault="00883D15" w:rsidP="00883D15">
      <w:pPr>
        <w:rPr>
          <w:rFonts w:ascii="Times New Roman" w:hAnsi="Times New Roman" w:cs="Times New Roman"/>
          <w:i/>
          <w:sz w:val="24"/>
          <w:szCs w:val="24"/>
        </w:rPr>
      </w:pPr>
      <w:r w:rsidRPr="00632C83">
        <w:rPr>
          <w:rFonts w:ascii="Times New Roman" w:hAnsi="Times New Roman" w:cs="Times New Roman"/>
          <w:sz w:val="24"/>
          <w:szCs w:val="24"/>
        </w:rPr>
        <w:t xml:space="preserve">Student: </w:t>
      </w:r>
      <w:r w:rsidRPr="00632C83">
        <w:rPr>
          <w:rFonts w:ascii="Times New Roman" w:hAnsi="Times New Roman" w:cs="Times New Roman"/>
          <w:i/>
          <w:sz w:val="24"/>
          <w:szCs w:val="24"/>
        </w:rPr>
        <w:t>Brooklyn*</w:t>
      </w:r>
      <w:r>
        <w:rPr>
          <w:rFonts w:ascii="Times New Roman" w:hAnsi="Times New Roman" w:cs="Times New Roman"/>
          <w:i/>
          <w:sz w:val="24"/>
          <w:szCs w:val="24"/>
        </w:rPr>
        <w:t xml:space="preserve">    (Pseudonym)</w:t>
      </w:r>
    </w:p>
    <w:p w:rsidR="00883D15" w:rsidRPr="00632C83" w:rsidRDefault="00883D15" w:rsidP="00883D15">
      <w:pPr>
        <w:rPr>
          <w:rFonts w:ascii="Times New Roman" w:hAnsi="Times New Roman" w:cs="Times New Roman"/>
          <w:sz w:val="24"/>
          <w:szCs w:val="24"/>
        </w:rPr>
      </w:pPr>
      <w:r w:rsidRPr="00632C83">
        <w:rPr>
          <w:rFonts w:ascii="Times New Roman" w:hAnsi="Times New Roman" w:cs="Times New Roman"/>
          <w:sz w:val="24"/>
          <w:szCs w:val="24"/>
        </w:rPr>
        <w:t>Age: 5 years old</w:t>
      </w:r>
    </w:p>
    <w:p w:rsidR="00883D15" w:rsidRPr="00632C83" w:rsidRDefault="00883D15" w:rsidP="00883D15">
      <w:pPr>
        <w:rPr>
          <w:rFonts w:ascii="Times New Roman" w:hAnsi="Times New Roman" w:cs="Times New Roman"/>
          <w:sz w:val="24"/>
          <w:szCs w:val="24"/>
        </w:rPr>
      </w:pPr>
      <w:r w:rsidRPr="00632C83">
        <w:rPr>
          <w:rFonts w:ascii="Times New Roman" w:hAnsi="Times New Roman" w:cs="Times New Roman"/>
          <w:sz w:val="24"/>
          <w:szCs w:val="24"/>
        </w:rPr>
        <w:t>Grade: Kindergarten</w:t>
      </w:r>
    </w:p>
    <w:p w:rsidR="00883D15" w:rsidRDefault="00883D15" w:rsidP="007D6A29">
      <w:pPr>
        <w:ind w:firstLine="720"/>
        <w:rPr>
          <w:rFonts w:ascii="Times New Roman" w:hAnsi="Times New Roman" w:cs="Times New Roman"/>
          <w:sz w:val="24"/>
          <w:szCs w:val="24"/>
        </w:rPr>
      </w:pPr>
      <w:r>
        <w:rPr>
          <w:rFonts w:ascii="Times New Roman" w:hAnsi="Times New Roman" w:cs="Times New Roman"/>
          <w:sz w:val="24"/>
          <w:szCs w:val="24"/>
        </w:rPr>
        <w:t xml:space="preserve">Due to the fact that Brooklyn has a lot of catch up growth to make because of her lack of formal education, I decided to continue working with her for all three mini-projects.  For this mini-project, I wanted to focus on the Making Words activities described in our Best Practices in Literacy Instruction book.  </w:t>
      </w:r>
      <w:r w:rsidR="00A8478E">
        <w:rPr>
          <w:rFonts w:ascii="Times New Roman" w:hAnsi="Times New Roman" w:cs="Times New Roman"/>
          <w:sz w:val="24"/>
          <w:szCs w:val="24"/>
        </w:rPr>
        <w:t>During the Making Words lessons, I hope that Brooklyn will learn grade level word building strategies and will be able to apply them when she is writing and reading new words.  My main focus will be on consonant-vowel-consonant (CVC) words for the purpose of this mini-project.</w:t>
      </w:r>
    </w:p>
    <w:p w:rsidR="00A8478E" w:rsidRDefault="00A8478E" w:rsidP="00A8478E">
      <w:pPr>
        <w:rPr>
          <w:rFonts w:ascii="Times New Roman" w:hAnsi="Times New Roman" w:cs="Times New Roman"/>
          <w:sz w:val="24"/>
          <w:szCs w:val="24"/>
        </w:rPr>
      </w:pPr>
      <w:r>
        <w:rPr>
          <w:rFonts w:ascii="Times New Roman" w:hAnsi="Times New Roman" w:cs="Times New Roman"/>
          <w:sz w:val="24"/>
          <w:szCs w:val="24"/>
        </w:rPr>
        <w:t>Lesson Plan-</w:t>
      </w:r>
    </w:p>
    <w:p w:rsidR="00A8478E" w:rsidRDefault="00A8478E" w:rsidP="00A8478E">
      <w:pPr>
        <w:rPr>
          <w:rFonts w:ascii="Times New Roman" w:hAnsi="Times New Roman" w:cs="Times New Roman"/>
          <w:sz w:val="24"/>
          <w:szCs w:val="24"/>
        </w:rPr>
      </w:pPr>
      <w:r>
        <w:rPr>
          <w:rFonts w:ascii="Times New Roman" w:hAnsi="Times New Roman" w:cs="Times New Roman"/>
          <w:sz w:val="24"/>
          <w:szCs w:val="24"/>
        </w:rPr>
        <w:t xml:space="preserve">Objective:  To use the </w:t>
      </w:r>
      <w:r w:rsidR="00407ECE">
        <w:rPr>
          <w:rFonts w:ascii="Times New Roman" w:hAnsi="Times New Roman" w:cs="Times New Roman"/>
          <w:sz w:val="24"/>
          <w:szCs w:val="24"/>
        </w:rPr>
        <w:t>“</w:t>
      </w:r>
      <w:r>
        <w:rPr>
          <w:rFonts w:ascii="Times New Roman" w:hAnsi="Times New Roman" w:cs="Times New Roman"/>
          <w:sz w:val="24"/>
          <w:szCs w:val="24"/>
        </w:rPr>
        <w:t>Making Words</w:t>
      </w:r>
      <w:r w:rsidR="00407ECE">
        <w:rPr>
          <w:rFonts w:ascii="Times New Roman" w:hAnsi="Times New Roman" w:cs="Times New Roman"/>
          <w:sz w:val="24"/>
          <w:szCs w:val="24"/>
        </w:rPr>
        <w:t>”</w:t>
      </w:r>
      <w:r>
        <w:rPr>
          <w:rFonts w:ascii="Times New Roman" w:hAnsi="Times New Roman" w:cs="Times New Roman"/>
          <w:sz w:val="24"/>
          <w:szCs w:val="24"/>
        </w:rPr>
        <w:t xml:space="preserve"> spelling approach to help the student increase knowledge of letter sounds, sound manipulation,</w:t>
      </w:r>
      <w:r w:rsidR="00BB7DD6">
        <w:rPr>
          <w:rFonts w:ascii="Times New Roman" w:hAnsi="Times New Roman" w:cs="Times New Roman"/>
          <w:sz w:val="24"/>
          <w:szCs w:val="24"/>
        </w:rPr>
        <w:t xml:space="preserve"> </w:t>
      </w:r>
      <w:r>
        <w:rPr>
          <w:rFonts w:ascii="Times New Roman" w:hAnsi="Times New Roman" w:cs="Times New Roman"/>
          <w:sz w:val="24"/>
          <w:szCs w:val="24"/>
        </w:rPr>
        <w:t>word sorts and word building strategies in order to build a foundation for reading and writing success.</w:t>
      </w:r>
    </w:p>
    <w:p w:rsidR="00A8478E" w:rsidRDefault="00A8478E" w:rsidP="00A8478E">
      <w:pPr>
        <w:rPr>
          <w:rFonts w:ascii="Times New Roman" w:hAnsi="Times New Roman" w:cs="Times New Roman"/>
          <w:sz w:val="24"/>
          <w:szCs w:val="24"/>
        </w:rPr>
      </w:pPr>
      <w:r>
        <w:rPr>
          <w:rFonts w:ascii="Times New Roman" w:hAnsi="Times New Roman" w:cs="Times New Roman"/>
          <w:sz w:val="24"/>
          <w:szCs w:val="24"/>
        </w:rPr>
        <w:t xml:space="preserve">Materials:  </w:t>
      </w:r>
      <w:r w:rsidR="00BB7DD6">
        <w:rPr>
          <w:rFonts w:ascii="Times New Roman" w:hAnsi="Times New Roman" w:cs="Times New Roman"/>
          <w:sz w:val="24"/>
          <w:szCs w:val="24"/>
        </w:rPr>
        <w:t>Word builder card and individual</w:t>
      </w:r>
      <w:r>
        <w:rPr>
          <w:rFonts w:ascii="Times New Roman" w:hAnsi="Times New Roman" w:cs="Times New Roman"/>
          <w:sz w:val="24"/>
          <w:szCs w:val="24"/>
        </w:rPr>
        <w:t xml:space="preserve"> letter cards</w:t>
      </w:r>
      <w:r w:rsidR="00BB7DD6">
        <w:rPr>
          <w:rFonts w:ascii="Times New Roman" w:hAnsi="Times New Roman" w:cs="Times New Roman"/>
          <w:sz w:val="24"/>
          <w:szCs w:val="24"/>
        </w:rPr>
        <w:t xml:space="preserve"> (Harcourt Reading Series)</w:t>
      </w:r>
    </w:p>
    <w:p w:rsidR="00A8478E" w:rsidRDefault="00A8478E" w:rsidP="00A8478E">
      <w:pPr>
        <w:rPr>
          <w:rFonts w:ascii="Times New Roman" w:hAnsi="Times New Roman" w:cs="Times New Roman"/>
          <w:sz w:val="24"/>
          <w:szCs w:val="24"/>
        </w:rPr>
      </w:pPr>
      <w:r>
        <w:rPr>
          <w:rFonts w:ascii="Times New Roman" w:hAnsi="Times New Roman" w:cs="Times New Roman"/>
          <w:sz w:val="24"/>
          <w:szCs w:val="24"/>
        </w:rPr>
        <w:t>Procedure:  In small group setting, the teacher will give each student a word builder card holder and the following letters:  a, o, t,  p, c, h, m.   The teacher will have the students build words using their letters while she models on a larger word building board.  Build the following words in order: cat, pat, mat, hat, hot, pot, cot</w:t>
      </w:r>
      <w:r w:rsidR="00246D74">
        <w:rPr>
          <w:rFonts w:ascii="Times New Roman" w:hAnsi="Times New Roman" w:cs="Times New Roman"/>
          <w:sz w:val="24"/>
          <w:szCs w:val="24"/>
        </w:rPr>
        <w:t>, cat, cap, map</w:t>
      </w:r>
      <w:r>
        <w:rPr>
          <w:rFonts w:ascii="Times New Roman" w:hAnsi="Times New Roman" w:cs="Times New Roman"/>
          <w:sz w:val="24"/>
          <w:szCs w:val="24"/>
        </w:rPr>
        <w:t>.   Sound out each new word and discuss how changing the letter ma</w:t>
      </w:r>
      <w:r w:rsidR="00246D74">
        <w:rPr>
          <w:rFonts w:ascii="Times New Roman" w:hAnsi="Times New Roman" w:cs="Times New Roman"/>
          <w:sz w:val="24"/>
          <w:szCs w:val="24"/>
        </w:rPr>
        <w:t xml:space="preserve">kes an entirely different word.  Talk about rhyming words that were built and word patterns. </w:t>
      </w:r>
    </w:p>
    <w:p w:rsidR="00246D74" w:rsidRDefault="00A8478E" w:rsidP="00A8478E">
      <w:pPr>
        <w:rPr>
          <w:rFonts w:ascii="Times New Roman" w:hAnsi="Times New Roman" w:cs="Times New Roman"/>
          <w:sz w:val="24"/>
          <w:szCs w:val="24"/>
        </w:rPr>
      </w:pPr>
      <w:r>
        <w:rPr>
          <w:rFonts w:ascii="Times New Roman" w:hAnsi="Times New Roman" w:cs="Times New Roman"/>
          <w:sz w:val="24"/>
          <w:szCs w:val="24"/>
        </w:rPr>
        <w:t xml:space="preserve">Rationale:   Brooklyn was having a hard time with the building words portion of our Harcourt Reading Series and the weekly phonics lessons.  She was lacking the ability to transfer her basic knowledge of phonics and manipulate the letters to make a word on her white board.  According Chapter 8 in our Best Practices in Literacy Instruction book, making words provides great opportunities for students to manipulate sounds in a hands-on learning environment.  Once children begin to manipulate letters to make words, they begin to see how by simply changing one letter, you create a completely different word. </w:t>
      </w:r>
    </w:p>
    <w:p w:rsidR="00246D74" w:rsidRDefault="00246D74" w:rsidP="00A8478E">
      <w:pPr>
        <w:rPr>
          <w:rFonts w:ascii="Times New Roman" w:hAnsi="Times New Roman" w:cs="Times New Roman"/>
          <w:sz w:val="24"/>
          <w:szCs w:val="24"/>
        </w:rPr>
      </w:pPr>
      <w:r>
        <w:rPr>
          <w:rFonts w:ascii="Times New Roman" w:hAnsi="Times New Roman" w:cs="Times New Roman"/>
          <w:sz w:val="24"/>
          <w:szCs w:val="24"/>
        </w:rPr>
        <w:tab/>
        <w:t>I have seen great improvement in Brooklyn’s ability to spell words since beginning the Making Words activities on a regular basis in a small group setting.  The other students have increased their ability to write new words as well because of this word building activity.  They seem to be sounding out words more independently because they have confidence with sounds.</w:t>
      </w:r>
    </w:p>
    <w:p w:rsidR="00A8478E" w:rsidRDefault="00246D74" w:rsidP="00246D74">
      <w:pPr>
        <w:jc w:val="center"/>
        <w:rPr>
          <w:rFonts w:ascii="Times New Roman" w:hAnsi="Times New Roman" w:cs="Times New Roman"/>
          <w:sz w:val="24"/>
          <w:szCs w:val="24"/>
        </w:rPr>
      </w:pPr>
      <w:r>
        <w:rPr>
          <w:rFonts w:ascii="Times New Roman" w:hAnsi="Times New Roman" w:cs="Times New Roman"/>
          <w:sz w:val="24"/>
          <w:szCs w:val="24"/>
        </w:rPr>
        <w:lastRenderedPageBreak/>
        <w:t>Mini-Project #3</w:t>
      </w:r>
    </w:p>
    <w:p w:rsidR="00246D74" w:rsidRDefault="00246D74" w:rsidP="00246D74">
      <w:pPr>
        <w:jc w:val="center"/>
        <w:rPr>
          <w:rFonts w:ascii="Times New Roman" w:hAnsi="Times New Roman" w:cs="Times New Roman"/>
          <w:sz w:val="24"/>
          <w:szCs w:val="24"/>
        </w:rPr>
      </w:pPr>
      <w:r>
        <w:rPr>
          <w:rFonts w:ascii="Times New Roman" w:hAnsi="Times New Roman" w:cs="Times New Roman"/>
          <w:sz w:val="24"/>
          <w:szCs w:val="24"/>
        </w:rPr>
        <w:t>Teresa Seely</w:t>
      </w:r>
    </w:p>
    <w:p w:rsidR="00407ECE" w:rsidRPr="00632C83" w:rsidRDefault="00407ECE" w:rsidP="00407ECE">
      <w:pPr>
        <w:rPr>
          <w:rFonts w:ascii="Times New Roman" w:hAnsi="Times New Roman" w:cs="Times New Roman"/>
          <w:i/>
          <w:sz w:val="24"/>
          <w:szCs w:val="24"/>
        </w:rPr>
      </w:pPr>
      <w:r w:rsidRPr="00632C83">
        <w:rPr>
          <w:rFonts w:ascii="Times New Roman" w:hAnsi="Times New Roman" w:cs="Times New Roman"/>
          <w:sz w:val="24"/>
          <w:szCs w:val="24"/>
        </w:rPr>
        <w:t xml:space="preserve">Student: </w:t>
      </w:r>
      <w:r w:rsidRPr="00632C83">
        <w:rPr>
          <w:rFonts w:ascii="Times New Roman" w:hAnsi="Times New Roman" w:cs="Times New Roman"/>
          <w:i/>
          <w:sz w:val="24"/>
          <w:szCs w:val="24"/>
        </w:rPr>
        <w:t>Brooklyn*</w:t>
      </w:r>
      <w:r>
        <w:rPr>
          <w:rFonts w:ascii="Times New Roman" w:hAnsi="Times New Roman" w:cs="Times New Roman"/>
          <w:i/>
          <w:sz w:val="24"/>
          <w:szCs w:val="24"/>
        </w:rPr>
        <w:t xml:space="preserve">    (Pseudonym)</w:t>
      </w:r>
    </w:p>
    <w:p w:rsidR="00407ECE" w:rsidRPr="00632C83" w:rsidRDefault="00407ECE" w:rsidP="00407ECE">
      <w:pPr>
        <w:rPr>
          <w:rFonts w:ascii="Times New Roman" w:hAnsi="Times New Roman" w:cs="Times New Roman"/>
          <w:sz w:val="24"/>
          <w:szCs w:val="24"/>
        </w:rPr>
      </w:pPr>
      <w:r w:rsidRPr="00632C83">
        <w:rPr>
          <w:rFonts w:ascii="Times New Roman" w:hAnsi="Times New Roman" w:cs="Times New Roman"/>
          <w:sz w:val="24"/>
          <w:szCs w:val="24"/>
        </w:rPr>
        <w:t>Age: 5 years old</w:t>
      </w:r>
    </w:p>
    <w:p w:rsidR="00407ECE" w:rsidRPr="00632C83" w:rsidRDefault="00407ECE" w:rsidP="00407ECE">
      <w:pPr>
        <w:rPr>
          <w:rFonts w:ascii="Times New Roman" w:hAnsi="Times New Roman" w:cs="Times New Roman"/>
          <w:sz w:val="24"/>
          <w:szCs w:val="24"/>
        </w:rPr>
      </w:pPr>
      <w:r w:rsidRPr="00632C83">
        <w:rPr>
          <w:rFonts w:ascii="Times New Roman" w:hAnsi="Times New Roman" w:cs="Times New Roman"/>
          <w:sz w:val="24"/>
          <w:szCs w:val="24"/>
        </w:rPr>
        <w:t>Grade: Kindergarten</w:t>
      </w:r>
    </w:p>
    <w:p w:rsidR="00246D74" w:rsidRDefault="00407ECE" w:rsidP="00246D74">
      <w:pPr>
        <w:rPr>
          <w:rFonts w:ascii="Times New Roman" w:hAnsi="Times New Roman" w:cs="Times New Roman"/>
          <w:sz w:val="24"/>
          <w:szCs w:val="24"/>
        </w:rPr>
      </w:pPr>
      <w:r>
        <w:rPr>
          <w:rFonts w:ascii="Times New Roman" w:hAnsi="Times New Roman" w:cs="Times New Roman"/>
          <w:sz w:val="24"/>
          <w:szCs w:val="24"/>
        </w:rPr>
        <w:tab/>
        <w:t xml:space="preserve">With Brooklyn, I was really challenged to find ways to differentiate reading instruction to meet her high needs while reading unfamiliar text within our weekly </w:t>
      </w:r>
      <w:r w:rsidR="005E03DE">
        <w:rPr>
          <w:rFonts w:ascii="Times New Roman" w:hAnsi="Times New Roman" w:cs="Times New Roman"/>
          <w:sz w:val="24"/>
          <w:szCs w:val="24"/>
        </w:rPr>
        <w:t>Harcourt</w:t>
      </w:r>
      <w:r>
        <w:rPr>
          <w:rFonts w:ascii="Times New Roman" w:hAnsi="Times New Roman" w:cs="Times New Roman"/>
          <w:sz w:val="24"/>
          <w:szCs w:val="24"/>
        </w:rPr>
        <w:t xml:space="preserve"> decodable book.  Although her mom does a wonderful job practicing the book once it is sent home, my biggest challenge was carving out time to work with her on an individual basis to teach her 6 months worth of kindergarten reading skills that her classmates have already been taught.  </w:t>
      </w:r>
    </w:p>
    <w:p w:rsidR="00407ECE" w:rsidRDefault="00407ECE" w:rsidP="00246D74">
      <w:pPr>
        <w:rPr>
          <w:rFonts w:ascii="Times New Roman" w:hAnsi="Times New Roman" w:cs="Times New Roman"/>
          <w:sz w:val="24"/>
          <w:szCs w:val="24"/>
        </w:rPr>
      </w:pPr>
      <w:r>
        <w:rPr>
          <w:rFonts w:ascii="Times New Roman" w:hAnsi="Times New Roman" w:cs="Times New Roman"/>
          <w:sz w:val="24"/>
          <w:szCs w:val="24"/>
        </w:rPr>
        <w:t>Lesson Plan-</w:t>
      </w:r>
    </w:p>
    <w:p w:rsidR="00407ECE" w:rsidRDefault="00407ECE" w:rsidP="00246D74">
      <w:pPr>
        <w:rPr>
          <w:rFonts w:ascii="Times New Roman" w:hAnsi="Times New Roman" w:cs="Times New Roman"/>
          <w:sz w:val="24"/>
          <w:szCs w:val="24"/>
        </w:rPr>
      </w:pPr>
      <w:r>
        <w:rPr>
          <w:rFonts w:ascii="Times New Roman" w:hAnsi="Times New Roman" w:cs="Times New Roman"/>
          <w:sz w:val="24"/>
          <w:szCs w:val="24"/>
        </w:rPr>
        <w:t xml:space="preserve">Objective:  To differentiate reading instruction and improve fluency in reading kindergarten level decodable books with fluency and accuracy. </w:t>
      </w:r>
    </w:p>
    <w:p w:rsidR="00BB7DD6" w:rsidRDefault="00BB7DD6" w:rsidP="00246D74">
      <w:pPr>
        <w:rPr>
          <w:rFonts w:ascii="Times New Roman" w:hAnsi="Times New Roman" w:cs="Times New Roman"/>
          <w:sz w:val="24"/>
          <w:szCs w:val="24"/>
        </w:rPr>
      </w:pPr>
      <w:r>
        <w:rPr>
          <w:rFonts w:ascii="Times New Roman" w:hAnsi="Times New Roman" w:cs="Times New Roman"/>
          <w:sz w:val="24"/>
          <w:szCs w:val="24"/>
        </w:rPr>
        <w:t>Materials:  Weekly decodable books and previous decodable books according to ability</w:t>
      </w:r>
      <w:r w:rsidR="006730DD">
        <w:rPr>
          <w:rFonts w:ascii="Times New Roman" w:hAnsi="Times New Roman" w:cs="Times New Roman"/>
          <w:sz w:val="24"/>
          <w:szCs w:val="24"/>
        </w:rPr>
        <w:t>, white board and marker.</w:t>
      </w:r>
    </w:p>
    <w:p w:rsidR="00BB7DD6" w:rsidRDefault="006730DD" w:rsidP="00246D74">
      <w:pPr>
        <w:rPr>
          <w:rFonts w:ascii="Times New Roman" w:hAnsi="Times New Roman" w:cs="Times New Roman"/>
          <w:sz w:val="24"/>
          <w:szCs w:val="24"/>
        </w:rPr>
      </w:pPr>
      <w:r>
        <w:rPr>
          <w:rFonts w:ascii="Times New Roman" w:hAnsi="Times New Roman" w:cs="Times New Roman"/>
          <w:sz w:val="24"/>
          <w:szCs w:val="24"/>
        </w:rPr>
        <w:t>Procedure:  In a one-on-one setting, the teacher will work with the student to teach basic reading and decoding strategies to increase reading level to be on track with kindergarten reading standards according to district guidelines.  The teacher will use the white board and marker to review unfamiliar words and sight words.  With guidance, the student will decode the new words and review sight words before reading the book.  Together, they will do a picture walk where the teacher will draw upon prior knowledge about the topic.  The student will read the book while the teacher provides guidance and offers new strategies for decoding text. The teacher will also read from the text to model reading strategies.</w:t>
      </w:r>
    </w:p>
    <w:p w:rsidR="006730DD" w:rsidRDefault="006730DD" w:rsidP="00246D74">
      <w:pPr>
        <w:rPr>
          <w:rFonts w:ascii="Times New Roman" w:hAnsi="Times New Roman" w:cs="Times New Roman"/>
          <w:sz w:val="24"/>
          <w:szCs w:val="24"/>
        </w:rPr>
      </w:pPr>
      <w:r>
        <w:rPr>
          <w:rFonts w:ascii="Times New Roman" w:hAnsi="Times New Roman" w:cs="Times New Roman"/>
          <w:sz w:val="24"/>
          <w:szCs w:val="24"/>
        </w:rPr>
        <w:t>Rationale:  Using the “To, With &amp; By” teaching approach, the student will be able to see modeled reading and will be able to apply new reading strategies in a safe learning environment.  Because the student is working individually with the teacher, they will be able to take chances as they are learning to decode words and read more fluently.  Modeled reading instruction by the teacher also provides a framework of good reading strategies for the student to emulate as they attempt to improve fluency and accuracy.</w:t>
      </w:r>
    </w:p>
    <w:p w:rsidR="006730DD" w:rsidRPr="00632C83" w:rsidRDefault="006730DD" w:rsidP="00246D74">
      <w:pPr>
        <w:rPr>
          <w:rFonts w:ascii="Times New Roman" w:hAnsi="Times New Roman" w:cs="Times New Roman"/>
          <w:sz w:val="24"/>
          <w:szCs w:val="24"/>
        </w:rPr>
      </w:pPr>
      <w:r>
        <w:rPr>
          <w:rFonts w:ascii="Times New Roman" w:hAnsi="Times New Roman" w:cs="Times New Roman"/>
          <w:sz w:val="24"/>
          <w:szCs w:val="24"/>
        </w:rPr>
        <w:tab/>
        <w:t>Brooklyn still struggles to decode unfamiliar words, but has greatly improved on her ability to identify the sight words from our word wall that are included in the decodable book series.  Her mom is doing a great job reinforcing reading skills at home and I expect that she will be on track for first grade reading if her mom continues to practice reading strategies each day during the summer as well.  Brooklyn is making progress decoding, but is not confident</w:t>
      </w:r>
      <w:r w:rsidR="00E230D8">
        <w:rPr>
          <w:rFonts w:ascii="Times New Roman" w:hAnsi="Times New Roman" w:cs="Times New Roman"/>
          <w:sz w:val="24"/>
          <w:szCs w:val="24"/>
        </w:rPr>
        <w:t xml:space="preserve"> in front </w:t>
      </w:r>
      <w:r w:rsidR="00E230D8">
        <w:rPr>
          <w:rFonts w:ascii="Times New Roman" w:hAnsi="Times New Roman" w:cs="Times New Roman"/>
          <w:sz w:val="24"/>
          <w:szCs w:val="24"/>
        </w:rPr>
        <w:lastRenderedPageBreak/>
        <w:t>of her peers yet and that is something I believe our individual lessons will help her with as the year progresses.  I have seen gains, but will continue to provide direct reading instruction on a regular basis to increase her fluency and accuracy.</w:t>
      </w:r>
    </w:p>
    <w:p w:rsidR="007045A6" w:rsidRDefault="007045A6"/>
    <w:sectPr w:rsidR="007045A6" w:rsidSect="00A8478E">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1085" w:rsidRDefault="002E1085" w:rsidP="000647BF">
      <w:pPr>
        <w:spacing w:after="0" w:line="240" w:lineRule="auto"/>
      </w:pPr>
      <w:r>
        <w:separator/>
      </w:r>
    </w:p>
  </w:endnote>
  <w:endnote w:type="continuationSeparator" w:id="0">
    <w:p w:rsidR="002E1085" w:rsidRDefault="002E1085" w:rsidP="000647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1085" w:rsidRDefault="002E1085" w:rsidP="000647BF">
      <w:pPr>
        <w:spacing w:after="0" w:line="240" w:lineRule="auto"/>
      </w:pPr>
      <w:r>
        <w:separator/>
      </w:r>
    </w:p>
  </w:footnote>
  <w:footnote w:type="continuationSeparator" w:id="0">
    <w:p w:rsidR="002E1085" w:rsidRDefault="002E1085" w:rsidP="000647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87266"/>
      <w:docPartObj>
        <w:docPartGallery w:val="Page Numbers (Top of Page)"/>
        <w:docPartUnique/>
      </w:docPartObj>
    </w:sdtPr>
    <w:sdtContent>
      <w:p w:rsidR="006730DD" w:rsidRDefault="000647BF">
        <w:pPr>
          <w:pStyle w:val="Header"/>
        </w:pPr>
        <w:fldSimple w:instr=" PAGE   \* MERGEFORMAT ">
          <w:r w:rsidR="00433117">
            <w:rPr>
              <w:noProof/>
            </w:rPr>
            <w:t>1</w:t>
          </w:r>
        </w:fldSimple>
      </w:p>
    </w:sdtContent>
  </w:sdt>
  <w:p w:rsidR="006730DD" w:rsidRDefault="006730D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1A29AB"/>
    <w:multiLevelType w:val="hybridMultilevel"/>
    <w:tmpl w:val="3C38BB5C"/>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0324D"/>
    <w:rsid w:val="000647BF"/>
    <w:rsid w:val="00246D74"/>
    <w:rsid w:val="002E1085"/>
    <w:rsid w:val="0030324D"/>
    <w:rsid w:val="00407ECE"/>
    <w:rsid w:val="00433117"/>
    <w:rsid w:val="005E03DE"/>
    <w:rsid w:val="006730DD"/>
    <w:rsid w:val="007045A6"/>
    <w:rsid w:val="007D6A29"/>
    <w:rsid w:val="00883D15"/>
    <w:rsid w:val="00A8478E"/>
    <w:rsid w:val="00BB7DD6"/>
    <w:rsid w:val="00E230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2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324D"/>
    <w:pPr>
      <w:ind w:left="720"/>
      <w:contextualSpacing/>
    </w:pPr>
  </w:style>
  <w:style w:type="paragraph" w:styleId="Header">
    <w:name w:val="header"/>
    <w:basedOn w:val="Normal"/>
    <w:link w:val="HeaderChar"/>
    <w:uiPriority w:val="99"/>
    <w:unhideWhenUsed/>
    <w:rsid w:val="003032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324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1129</Words>
  <Characters>6436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Mommy</dc:creator>
  <cp:lastModifiedBy>seely_000</cp:lastModifiedBy>
  <cp:revision>2</cp:revision>
  <dcterms:created xsi:type="dcterms:W3CDTF">2014-02-15T15:54:00Z</dcterms:created>
  <dcterms:modified xsi:type="dcterms:W3CDTF">2014-02-15T15:54:00Z</dcterms:modified>
</cp:coreProperties>
</file>